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E7EF6" w14:textId="18BF8AF2" w:rsidR="00E56A8A" w:rsidRPr="00C2341D" w:rsidRDefault="00E56A8A" w:rsidP="005C6560">
      <w:pPr>
        <w:jc w:val="center"/>
        <w:rPr>
          <w:b/>
          <w:bCs/>
        </w:rPr>
      </w:pPr>
      <w:r w:rsidRPr="00C2341D">
        <w:rPr>
          <w:b/>
          <w:bCs/>
        </w:rPr>
        <w:t>PLAN OF DISSOLUTION OF BIGFOOTS BASEBALL</w:t>
      </w:r>
    </w:p>
    <w:p w14:paraId="1DFCEE69" w14:textId="77777777" w:rsidR="00E56A8A" w:rsidRDefault="00E56A8A" w:rsidP="005C6560"/>
    <w:p w14:paraId="25D1081C" w14:textId="0A37E947" w:rsidR="00E56A8A" w:rsidRDefault="00E56A8A" w:rsidP="005C6560">
      <w:r w:rsidRPr="00E56A8A">
        <w:t>The Board of Directors of</w:t>
      </w:r>
      <w:r>
        <w:t xml:space="preserve"> Bigfoots Baseball</w:t>
      </w:r>
      <w:r w:rsidRPr="00E56A8A">
        <w:t>, a North Carolina nonprofit</w:t>
      </w:r>
      <w:r>
        <w:t xml:space="preserve"> </w:t>
      </w:r>
      <w:r w:rsidRPr="00E56A8A">
        <w:t>corporation ("Corporation"), adopts the following Plan of Dissolution</w:t>
      </w:r>
      <w:r>
        <w:t xml:space="preserve"> </w:t>
      </w:r>
      <w:r w:rsidRPr="00E56A8A">
        <w:t>pursuant to Chapter 55A of the North Carolina General Statutes.</w:t>
      </w:r>
    </w:p>
    <w:p w14:paraId="3BFB2563" w14:textId="77777777" w:rsidR="00E56A8A" w:rsidRPr="00E56A8A" w:rsidRDefault="00E56A8A" w:rsidP="005C6560"/>
    <w:p w14:paraId="5F30F2A9" w14:textId="77777777" w:rsidR="00E56A8A" w:rsidRPr="00E56A8A" w:rsidRDefault="00E56A8A" w:rsidP="005C6560">
      <w:r w:rsidRPr="00E56A8A">
        <w:t>The Corporation has no members entitled to vote on dissolution.</w:t>
      </w:r>
    </w:p>
    <w:p w14:paraId="73DA2B16" w14:textId="77777777" w:rsidR="00E56A8A" w:rsidRPr="00E56A8A" w:rsidRDefault="00E56A8A" w:rsidP="005C6560"/>
    <w:p w14:paraId="13B3E833" w14:textId="77777777" w:rsidR="00E56A8A" w:rsidRPr="00C2341D" w:rsidRDefault="00E56A8A" w:rsidP="005C6560">
      <w:pPr>
        <w:rPr>
          <w:b/>
          <w:bCs/>
        </w:rPr>
      </w:pPr>
      <w:r w:rsidRPr="00C2341D">
        <w:rPr>
          <w:b/>
          <w:bCs/>
        </w:rPr>
        <w:t>AUTHORIZATION</w:t>
      </w:r>
    </w:p>
    <w:p w14:paraId="64FFC581" w14:textId="2DA41149" w:rsidR="00E56A8A" w:rsidRPr="00E56A8A" w:rsidRDefault="00E56A8A" w:rsidP="005C6560">
      <w:r w:rsidRPr="00E56A8A">
        <w:t>The Board of Directors has determined that it is in the best interest</w:t>
      </w:r>
      <w:r>
        <w:t xml:space="preserve"> </w:t>
      </w:r>
      <w:r w:rsidRPr="00E56A8A">
        <w:t>of the Corporation to dissolve and terminate its existence.</w:t>
      </w:r>
    </w:p>
    <w:p w14:paraId="4348D9B4" w14:textId="77777777" w:rsidR="00E56A8A" w:rsidRDefault="00E56A8A" w:rsidP="005C6560"/>
    <w:p w14:paraId="5CD4A12F" w14:textId="77777777" w:rsidR="00E56A8A" w:rsidRPr="00C2341D" w:rsidRDefault="00E56A8A" w:rsidP="005C6560">
      <w:pPr>
        <w:rPr>
          <w:b/>
          <w:bCs/>
        </w:rPr>
      </w:pPr>
      <w:r w:rsidRPr="00C2341D">
        <w:rPr>
          <w:b/>
          <w:bCs/>
        </w:rPr>
        <w:t>PAYMENT OF LIABILITIES</w:t>
      </w:r>
    </w:p>
    <w:p w14:paraId="005E29B2" w14:textId="07EA6988" w:rsidR="00E56A8A" w:rsidRPr="00E56A8A" w:rsidRDefault="00E56A8A" w:rsidP="005C6560">
      <w:r w:rsidRPr="00E56A8A">
        <w:t>The Corporation has paid all known debts, liabilities, obligations,</w:t>
      </w:r>
      <w:r>
        <w:t xml:space="preserve"> </w:t>
      </w:r>
      <w:r w:rsidRPr="00E56A8A">
        <w:t>and expenses, or has made adequate provision for payment thereof.</w:t>
      </w:r>
    </w:p>
    <w:p w14:paraId="37724F2E" w14:textId="77777777" w:rsidR="00E56A8A" w:rsidRPr="00E56A8A" w:rsidRDefault="00E56A8A" w:rsidP="005C6560"/>
    <w:p w14:paraId="3754766C" w14:textId="4D73C05F" w:rsidR="00E56A8A" w:rsidRPr="00C2341D" w:rsidRDefault="00C61A22" w:rsidP="005C6560">
      <w:pPr>
        <w:rPr>
          <w:b/>
          <w:bCs/>
        </w:rPr>
      </w:pPr>
      <w:r w:rsidRPr="00C2341D">
        <w:rPr>
          <w:b/>
          <w:bCs/>
        </w:rPr>
        <w:t>DISPOSITION</w:t>
      </w:r>
      <w:r w:rsidR="00E56A8A" w:rsidRPr="00C2341D">
        <w:rPr>
          <w:b/>
          <w:bCs/>
        </w:rPr>
        <w:t xml:space="preserve"> OF ASSETS</w:t>
      </w:r>
    </w:p>
    <w:p w14:paraId="2CF306C8" w14:textId="5A544965" w:rsidR="00E56A8A" w:rsidRPr="00E56A8A" w:rsidRDefault="00E56A8A" w:rsidP="005C6560">
      <w:r w:rsidRPr="00E56A8A">
        <w:t xml:space="preserve">Prior to dissolution, the Corporation </w:t>
      </w:r>
      <w:r w:rsidR="00C61A22">
        <w:t>sold</w:t>
      </w:r>
      <w:r w:rsidRPr="00E56A8A">
        <w:t xml:space="preserve"> all remaining</w:t>
      </w:r>
      <w:r w:rsidR="00C61A22">
        <w:t xml:space="preserve"> </w:t>
      </w:r>
      <w:r w:rsidRPr="00E56A8A">
        <w:t>assets to</w:t>
      </w:r>
      <w:r w:rsidR="00C61A22">
        <w:t xml:space="preserve"> Boone Bigfoots, LLC, located at </w:t>
      </w:r>
      <w:r w:rsidR="007D6EDD">
        <w:t>132 E Main St, Fores City, NC  28043</w:t>
      </w:r>
      <w:r w:rsidR="00C61A22">
        <w:t xml:space="preserve">.  </w:t>
      </w:r>
    </w:p>
    <w:p w14:paraId="0257EFF1" w14:textId="77777777" w:rsidR="00E56A8A" w:rsidRPr="00E56A8A" w:rsidRDefault="00E56A8A" w:rsidP="005C6560"/>
    <w:p w14:paraId="7E0542A7" w14:textId="0B964D66" w:rsidR="007D6EDD" w:rsidRDefault="007D6EDD" w:rsidP="005C6560">
      <w:r w:rsidRPr="007D6EDD">
        <w:t>The</w:t>
      </w:r>
      <w:r w:rsidR="00C61A22">
        <w:t xml:space="preserve"> assets were </w:t>
      </w:r>
      <w:r w:rsidRPr="007D6EDD">
        <w:t xml:space="preserve">sold </w:t>
      </w:r>
      <w:r w:rsidR="00C61A22">
        <w:t xml:space="preserve">for </w:t>
      </w:r>
      <w:r w:rsidRPr="007D6EDD">
        <w:t>fair market</w:t>
      </w:r>
      <w:r>
        <w:t xml:space="preserve"> </w:t>
      </w:r>
      <w:r w:rsidRPr="007D6EDD">
        <w:t>value</w:t>
      </w:r>
      <w:r w:rsidR="00C61A22">
        <w:t>,</w:t>
      </w:r>
      <w:r w:rsidRPr="007D6EDD">
        <w:t xml:space="preserve"> as approved by the Board of Directors. The Board determined that</w:t>
      </w:r>
      <w:r>
        <w:t xml:space="preserve"> </w:t>
      </w:r>
      <w:r w:rsidRPr="007D6EDD">
        <w:t>the sale was in the best interest of the Corporation and that the</w:t>
      </w:r>
      <w:r w:rsidR="00501CAC">
        <w:t xml:space="preserve"> </w:t>
      </w:r>
      <w:r w:rsidRPr="007D6EDD">
        <w:t>consideration received represented fair market value for the assets.</w:t>
      </w:r>
    </w:p>
    <w:p w14:paraId="710111E7" w14:textId="77777777" w:rsidR="007D6EDD" w:rsidRDefault="007D6EDD" w:rsidP="005C6560"/>
    <w:p w14:paraId="3FB0D086" w14:textId="39669065" w:rsidR="007D6EDD" w:rsidRDefault="007D6EDD" w:rsidP="005C6560">
      <w:r>
        <w:t>The proceeds from the sale were used to satisfy outstanding liabilities and obligations of the Corporation.</w:t>
      </w:r>
    </w:p>
    <w:p w14:paraId="34FFE444" w14:textId="77777777" w:rsidR="00A433E9" w:rsidRDefault="00A433E9" w:rsidP="005C6560"/>
    <w:p w14:paraId="00E9FB4E" w14:textId="3A54938F" w:rsidR="00A433E9" w:rsidRDefault="00A433E9" w:rsidP="005C6560">
      <w:r>
        <w:t xml:space="preserve">Following payment of all </w:t>
      </w:r>
      <w:r w:rsidR="00F01B99">
        <w:t>known</w:t>
      </w:r>
      <w:r>
        <w:t xml:space="preserve"> debts, liabilities, and expenses of dissolution, the Corporation has no remaining assets.</w:t>
      </w:r>
    </w:p>
    <w:p w14:paraId="26F4E39E" w14:textId="77777777" w:rsidR="00A433E9" w:rsidRDefault="00A433E9" w:rsidP="005C6560"/>
    <w:p w14:paraId="346C11E7" w14:textId="2D1286A3" w:rsidR="007D6EDD" w:rsidRDefault="00A433E9" w:rsidP="005C6560">
      <w:r>
        <w:t>The Board finds that the sale of assets and payment of the Corporation’s obligations were consistent with the charitable purposes of the Corporation and applicable North Carolina law</w:t>
      </w:r>
      <w:r w:rsidR="00F01B99">
        <w:t>.</w:t>
      </w:r>
    </w:p>
    <w:p w14:paraId="6C7B01CA" w14:textId="77777777" w:rsidR="00E56A8A" w:rsidRPr="00E56A8A" w:rsidRDefault="00E56A8A" w:rsidP="005C6560"/>
    <w:p w14:paraId="460088CF" w14:textId="77777777" w:rsidR="00E56A8A" w:rsidRPr="00C2341D" w:rsidRDefault="00E56A8A" w:rsidP="005C6560">
      <w:pPr>
        <w:rPr>
          <w:b/>
          <w:bCs/>
        </w:rPr>
      </w:pPr>
      <w:r w:rsidRPr="00C2341D">
        <w:rPr>
          <w:b/>
          <w:bCs/>
        </w:rPr>
        <w:t>WINDING UP</w:t>
      </w:r>
    </w:p>
    <w:p w14:paraId="7883916C" w14:textId="6470C75B" w:rsidR="00E56A8A" w:rsidRPr="00E56A8A" w:rsidRDefault="00E56A8A" w:rsidP="005C6560">
      <w:r w:rsidRPr="00E56A8A">
        <w:t>The officer</w:t>
      </w:r>
      <w:r w:rsidR="0008763B">
        <w:t>s</w:t>
      </w:r>
      <w:r w:rsidRPr="00E56A8A">
        <w:t xml:space="preserve"> of the Corporation are authorized to take all actions</w:t>
      </w:r>
      <w:r w:rsidR="0008763B">
        <w:t xml:space="preserve"> </w:t>
      </w:r>
      <w:r w:rsidRPr="00E56A8A">
        <w:t>necessary to wind up the affairs of the Corporation, including filing</w:t>
      </w:r>
      <w:r w:rsidR="0008763B">
        <w:t xml:space="preserve"> </w:t>
      </w:r>
      <w:r w:rsidRPr="00E56A8A">
        <w:t>Articles of Dissolution with the North Carolina Secretary of State</w:t>
      </w:r>
      <w:r w:rsidR="0008763B">
        <w:t xml:space="preserve"> </w:t>
      </w:r>
      <w:r w:rsidRPr="00E56A8A">
        <w:t>and filing final federal and state tax returns. The Corporation shall</w:t>
      </w:r>
    </w:p>
    <w:p w14:paraId="6A6ED6AA" w14:textId="1F9A9290" w:rsidR="00E56A8A" w:rsidRPr="00E56A8A" w:rsidRDefault="00E56A8A" w:rsidP="005C6560">
      <w:r w:rsidRPr="00E56A8A">
        <w:t>complete all actions necessary to terminate its legal existence</w:t>
      </w:r>
      <w:r w:rsidR="0008763B">
        <w:t>.</w:t>
      </w:r>
    </w:p>
    <w:p w14:paraId="392E3078" w14:textId="77777777" w:rsidR="00E56A8A" w:rsidRPr="00E56A8A" w:rsidRDefault="00E56A8A" w:rsidP="005C6560"/>
    <w:p w14:paraId="3C0636F9" w14:textId="77777777" w:rsidR="00E56A8A" w:rsidRPr="00C2341D" w:rsidRDefault="00E56A8A" w:rsidP="005C6560">
      <w:pPr>
        <w:rPr>
          <w:b/>
          <w:bCs/>
        </w:rPr>
      </w:pPr>
      <w:r w:rsidRPr="00C2341D">
        <w:rPr>
          <w:b/>
          <w:bCs/>
        </w:rPr>
        <w:t>RECORDS</w:t>
      </w:r>
    </w:p>
    <w:p w14:paraId="6DBF2F20" w14:textId="77777777" w:rsidR="00E56A8A" w:rsidRPr="00E56A8A" w:rsidRDefault="00E56A8A" w:rsidP="005C6560">
      <w:r w:rsidRPr="00E56A8A">
        <w:t>The Corporation's books and records shall be maintained by:</w:t>
      </w:r>
    </w:p>
    <w:p w14:paraId="5A7FD7A2" w14:textId="7CEC1645" w:rsidR="00E56A8A" w:rsidRDefault="0008763B" w:rsidP="005C6560">
      <w:r>
        <w:tab/>
        <w:t>Robert Wilson</w:t>
      </w:r>
    </w:p>
    <w:p w14:paraId="4B268C51" w14:textId="64861DC7" w:rsidR="00E56A8A" w:rsidRDefault="00D0324F" w:rsidP="005C6560">
      <w:r>
        <w:tab/>
        <w:t>982 Jakes Mountain Rd, Deep Gap NC 28618</w:t>
      </w:r>
    </w:p>
    <w:p w14:paraId="6202FD0F" w14:textId="77777777" w:rsidR="00DC2064" w:rsidRPr="00C2341D" w:rsidRDefault="00DC2064" w:rsidP="005C6560">
      <w:pPr>
        <w:rPr>
          <w:b/>
          <w:bCs/>
        </w:rPr>
      </w:pPr>
      <w:r w:rsidRPr="00C2341D">
        <w:rPr>
          <w:b/>
          <w:bCs/>
        </w:rPr>
        <w:lastRenderedPageBreak/>
        <w:t>ADOPTION OF PLAN</w:t>
      </w:r>
    </w:p>
    <w:p w14:paraId="571A04B1" w14:textId="76582AC2" w:rsidR="00DC2064" w:rsidRPr="00DC2064" w:rsidRDefault="00DC2064" w:rsidP="005C6560">
      <w:r w:rsidRPr="00DC2064">
        <w:t>The Board of Directors has approved this Plan of Dissolution by the</w:t>
      </w:r>
      <w:r>
        <w:t xml:space="preserve"> </w:t>
      </w:r>
      <w:r w:rsidRPr="00DC2064">
        <w:t xml:space="preserve">affirmative vote of </w:t>
      </w:r>
      <w:proofErr w:type="gramStart"/>
      <w:r w:rsidRPr="00DC2064">
        <w:t>a majority of</w:t>
      </w:r>
      <w:proofErr w:type="gramEnd"/>
      <w:r w:rsidRPr="00DC2064">
        <w:t xml:space="preserve"> the directors</w:t>
      </w:r>
      <w:r w:rsidR="00C7444D">
        <w:t xml:space="preserve"> </w:t>
      </w:r>
      <w:r w:rsidRPr="00DC2064">
        <w:t>as required by the North Carolina Nonprofit Corporation Act and the</w:t>
      </w:r>
      <w:r w:rsidR="00C7444D">
        <w:t xml:space="preserve"> </w:t>
      </w:r>
      <w:r w:rsidRPr="00DC2064">
        <w:t>Corporation's Bylaws.</w:t>
      </w:r>
    </w:p>
    <w:p w14:paraId="2D595871" w14:textId="77777777" w:rsidR="00DC2064" w:rsidRDefault="00DC2064" w:rsidP="005C6560"/>
    <w:p w14:paraId="465EC506" w14:textId="77777777" w:rsidR="00014FFE" w:rsidRDefault="00014FFE" w:rsidP="005C6560"/>
    <w:p w14:paraId="66E187C4" w14:textId="2D2ED10B" w:rsidR="00014FFE" w:rsidRDefault="00014FFE" w:rsidP="005C6560">
      <w:r>
        <w:t xml:space="preserve">Adopted this 15 day of </w:t>
      </w:r>
      <w:proofErr w:type="gramStart"/>
      <w:r>
        <w:t>April,</w:t>
      </w:r>
      <w:proofErr w:type="gramEnd"/>
      <w:r>
        <w:t xml:space="preserve"> 2026</w:t>
      </w:r>
    </w:p>
    <w:p w14:paraId="2C745DD8" w14:textId="77777777" w:rsidR="00014FFE" w:rsidRDefault="00014FFE" w:rsidP="005C6560"/>
    <w:p w14:paraId="2A7FF0AF" w14:textId="77777777" w:rsidR="00014FFE" w:rsidRDefault="00014FFE" w:rsidP="005C6560"/>
    <w:p w14:paraId="25236972" w14:textId="77777777" w:rsidR="00014FFE" w:rsidRDefault="00014FFE" w:rsidP="005C6560"/>
    <w:p w14:paraId="75A75D9B" w14:textId="22FA3C90" w:rsidR="00014FFE" w:rsidRDefault="00014FFE" w:rsidP="005C6560">
      <w:r>
        <w:t>______________________________________________</w:t>
      </w:r>
    </w:p>
    <w:p w14:paraId="4BC389CE" w14:textId="72590BBD" w:rsidR="00014FFE" w:rsidRDefault="00014FFE" w:rsidP="005C6560">
      <w:r>
        <w:t>Robert Wilson, President</w:t>
      </w:r>
    </w:p>
    <w:p w14:paraId="71121DC3" w14:textId="77777777" w:rsidR="00014FFE" w:rsidRDefault="00014FFE" w:rsidP="005C6560"/>
    <w:sectPr w:rsidR="00014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3A0"/>
    <w:multiLevelType w:val="multilevel"/>
    <w:tmpl w:val="BAD0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BD2D33"/>
    <w:multiLevelType w:val="multilevel"/>
    <w:tmpl w:val="91642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705492">
    <w:abstractNumId w:val="0"/>
  </w:num>
  <w:num w:numId="2" w16cid:durableId="2135174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8A"/>
    <w:rsid w:val="00014FFE"/>
    <w:rsid w:val="0008763B"/>
    <w:rsid w:val="001B3BD1"/>
    <w:rsid w:val="00230BF5"/>
    <w:rsid w:val="0033188A"/>
    <w:rsid w:val="004622D9"/>
    <w:rsid w:val="00501CAC"/>
    <w:rsid w:val="005C6560"/>
    <w:rsid w:val="007D6EDD"/>
    <w:rsid w:val="00A433E9"/>
    <w:rsid w:val="00C2341D"/>
    <w:rsid w:val="00C61A22"/>
    <w:rsid w:val="00C7444D"/>
    <w:rsid w:val="00D0324F"/>
    <w:rsid w:val="00D218EE"/>
    <w:rsid w:val="00DC2064"/>
    <w:rsid w:val="00E56A8A"/>
    <w:rsid w:val="00F01B99"/>
    <w:rsid w:val="00F8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BAE1E"/>
  <w15:chartTrackingRefBased/>
  <w15:docId w15:val="{B7512AB1-A7DA-4497-9B95-2366A732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A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A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A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A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A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A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A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A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A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A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A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A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A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A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A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6A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Amos</dc:creator>
  <cp:keywords/>
  <dc:description/>
  <cp:lastModifiedBy>Pat Amos</cp:lastModifiedBy>
  <cp:revision>12</cp:revision>
  <dcterms:created xsi:type="dcterms:W3CDTF">2026-10-23T20:25:00Z</dcterms:created>
  <dcterms:modified xsi:type="dcterms:W3CDTF">2026-10-23T21:50:00Z</dcterms:modified>
</cp:coreProperties>
</file>